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777" w:rsidRDefault="00947F3D">
      <w:pPr>
        <w:spacing w:after="0" w:line="276" w:lineRule="auto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LAPORAN HASIL MONITORING DAN EVALUASI</w:t>
      </w:r>
    </w:p>
    <w:p w:rsidR="00C77777" w:rsidRDefault="00947F3D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</w:rPr>
        <w:t>ADMINISTRASI KEUANGAN PELAKSANAAN ANGGARAN TRIWULAN II</w:t>
      </w:r>
      <w:r w:rsidR="00AB76D6">
        <w:rPr>
          <w:rFonts w:ascii="Tahoma" w:hAnsi="Tahoma" w:cs="Tahoma"/>
          <w:sz w:val="24"/>
          <w:szCs w:val="24"/>
          <w:lang w:val="id-ID"/>
        </w:rPr>
        <w:t xml:space="preserve"> TA 2025</w:t>
      </w:r>
    </w:p>
    <w:p w:rsidR="00C77777" w:rsidRDefault="00947F3D">
      <w:pPr>
        <w:spacing w:after="0" w:line="276" w:lineRule="auto"/>
        <w:jc w:val="center"/>
        <w:rPr>
          <w:rFonts w:ascii="Tahoma" w:hAnsi="Tahoma" w:cs="Tahoma"/>
          <w:sz w:val="24"/>
          <w:szCs w:val="24"/>
          <w:lang w:val="id-ID"/>
        </w:rPr>
      </w:pPr>
      <w:r>
        <w:rPr>
          <w:rFonts w:ascii="Tahoma" w:hAnsi="Tahoma" w:cs="Tahoma"/>
          <w:sz w:val="24"/>
          <w:szCs w:val="24"/>
          <w:lang w:val="id-ID"/>
        </w:rPr>
        <w:t>KECAMATAN KERJO</w:t>
      </w:r>
    </w:p>
    <w:p w:rsidR="00C77777" w:rsidRDefault="00C77777">
      <w:pPr>
        <w:spacing w:after="0" w:line="360" w:lineRule="auto"/>
        <w:jc w:val="center"/>
        <w:rPr>
          <w:rFonts w:ascii="Tahoma" w:hAnsi="Tahoma" w:cs="Tahoma"/>
          <w:sz w:val="24"/>
          <w:szCs w:val="24"/>
        </w:rPr>
      </w:pPr>
    </w:p>
    <w:p w:rsidR="00C77777" w:rsidRDefault="00C77777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C77777" w:rsidRDefault="00947F3D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Pendahuluan</w:t>
      </w:r>
      <w:proofErr w:type="spellEnd"/>
    </w:p>
    <w:p w:rsidR="00C77777" w:rsidRDefault="00947F3D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Dalam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rangka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mewujudkan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suatu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r>
        <w:rPr>
          <w:rFonts w:ascii="Tahoma" w:hAnsi="Tahoma" w:cs="Tahoma"/>
          <w:i/>
          <w:iCs/>
          <w:sz w:val="24"/>
          <w:szCs w:val="24"/>
        </w:rPr>
        <w:t xml:space="preserve">good governance </w:t>
      </w:r>
      <w:proofErr w:type="spellStart"/>
      <w:r>
        <w:rPr>
          <w:rFonts w:ascii="Tahoma" w:hAnsi="Tahoma" w:cs="Tahoma"/>
          <w:sz w:val="24"/>
          <w:szCs w:val="24"/>
        </w:rPr>
        <w:t>maka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diperlukan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fungsi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manajemen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mumpuni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mengetahui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menjamin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suatu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organisasi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sesuai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tugas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fungsinya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Tugas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fungsi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secara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efektif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efisien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sesuai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rencana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ketentuan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berlaku</w:t>
      </w:r>
      <w:proofErr w:type="spellEnd"/>
      <w:r>
        <w:rPr>
          <w:rFonts w:ascii="Tahoma" w:hAnsi="Tahoma" w:cs="Tahoma"/>
          <w:sz w:val="24"/>
          <w:szCs w:val="24"/>
        </w:rPr>
        <w:t xml:space="preserve">. Hal </w:t>
      </w:r>
      <w:proofErr w:type="spellStart"/>
      <w:r>
        <w:rPr>
          <w:rFonts w:ascii="Tahoma" w:hAnsi="Tahoma" w:cs="Tahoma"/>
          <w:sz w:val="24"/>
          <w:szCs w:val="24"/>
        </w:rPr>
        <w:t>ini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tentunya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membutuhkan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pengawasan</w:t>
      </w:r>
      <w:proofErr w:type="spellEnd"/>
      <w:r>
        <w:rPr>
          <w:rFonts w:ascii="Tahoma" w:hAnsi="Tahoma" w:cs="Tahoma"/>
          <w:sz w:val="24"/>
          <w:szCs w:val="24"/>
        </w:rPr>
        <w:t xml:space="preserve"> internal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memastikan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penyelenggaraan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lang w:val="id-ID"/>
        </w:rPr>
        <w:t>Kecamatan Kerjo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administrasi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keuangan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pembinaan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penatausahaan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keuangan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maupun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administrasi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lebih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tertib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sesuai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prosedur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sehingga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dapat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meminimalisir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temuan-temuan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dari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pemeriksa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C77777" w:rsidRDefault="00C77777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</w:p>
    <w:p w:rsidR="00C77777" w:rsidRDefault="00947F3D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Maksud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Tujuan</w:t>
      </w:r>
      <w:proofErr w:type="spellEnd"/>
    </w:p>
    <w:p w:rsidR="00C77777" w:rsidRDefault="00947F3D">
      <w:pPr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Maksud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dari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diselenggarakan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memonitor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mengevaluasi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lang w:val="id-ID"/>
        </w:rPr>
        <w:t>Kecamatan Kerjo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terkait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Anggaran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Triwulan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II </w:t>
      </w:r>
      <w:proofErr w:type="spellStart"/>
      <w:r w:rsidR="00AB76D6">
        <w:rPr>
          <w:rFonts w:ascii="Tahoma" w:hAnsi="Tahoma" w:cs="Tahoma"/>
          <w:sz w:val="24"/>
          <w:szCs w:val="24"/>
        </w:rPr>
        <w:t>Tahun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2025</w:t>
      </w:r>
      <w:r>
        <w:rPr>
          <w:rFonts w:ascii="Tahoma" w:hAnsi="Tahoma" w:cs="Tahoma"/>
          <w:sz w:val="24"/>
          <w:szCs w:val="24"/>
        </w:rPr>
        <w:t>.</w:t>
      </w:r>
    </w:p>
    <w:p w:rsidR="00C77777" w:rsidRDefault="00947F3D">
      <w:pPr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Tujuan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dari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tersebut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diselenggarakan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adalah</w:t>
      </w:r>
      <w:proofErr w:type="spellEnd"/>
      <w:r>
        <w:rPr>
          <w:rFonts w:ascii="Tahoma" w:hAnsi="Tahoma" w:cs="Tahoma"/>
          <w:sz w:val="24"/>
          <w:szCs w:val="24"/>
        </w:rPr>
        <w:t>:</w:t>
      </w:r>
    </w:p>
    <w:p w:rsidR="00C77777" w:rsidRDefault="00947F3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Menindaklanjuti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hasil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terkait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</w:t>
      </w:r>
      <w:r w:rsidR="00AB76D6">
        <w:rPr>
          <w:rFonts w:ascii="Tahoma" w:hAnsi="Tahoma" w:cs="Tahoma"/>
          <w:sz w:val="24"/>
          <w:szCs w:val="24"/>
        </w:rPr>
        <w:t>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Anggaran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Triwulan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I </w:t>
      </w:r>
      <w:proofErr w:type="spellStart"/>
      <w:r w:rsidR="00AB76D6">
        <w:rPr>
          <w:rFonts w:ascii="Tahoma" w:hAnsi="Tahoma" w:cs="Tahoma"/>
          <w:sz w:val="24"/>
          <w:szCs w:val="24"/>
        </w:rPr>
        <w:t>Tahun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2025</w:t>
      </w:r>
      <w:r>
        <w:rPr>
          <w:rFonts w:ascii="Tahoma" w:hAnsi="Tahoma" w:cs="Tahoma"/>
          <w:sz w:val="24"/>
          <w:szCs w:val="24"/>
        </w:rPr>
        <w:t>;</w:t>
      </w:r>
    </w:p>
    <w:p w:rsidR="00C77777" w:rsidRDefault="00947F3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Menindaklanjuti</w:t>
      </w:r>
      <w:proofErr w:type="spellEnd"/>
      <w:r>
        <w:rPr>
          <w:rFonts w:ascii="Tahoma" w:hAnsi="Tahoma" w:cs="Tahoma"/>
          <w:sz w:val="24"/>
          <w:szCs w:val="24"/>
        </w:rPr>
        <w:t xml:space="preserve"> progress </w:t>
      </w:r>
      <w:proofErr w:type="spellStart"/>
      <w:r>
        <w:rPr>
          <w:rFonts w:ascii="Tahoma" w:hAnsi="Tahoma" w:cs="Tahoma"/>
          <w:sz w:val="24"/>
          <w:szCs w:val="24"/>
        </w:rPr>
        <w:t>penyelesaian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Tindak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Lanjut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Hasil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Pemeriksaan</w:t>
      </w:r>
      <w:proofErr w:type="spellEnd"/>
      <w:r>
        <w:rPr>
          <w:rFonts w:ascii="Tahoma" w:hAnsi="Tahoma" w:cs="Tahoma"/>
          <w:sz w:val="24"/>
          <w:szCs w:val="24"/>
        </w:rPr>
        <w:t xml:space="preserve"> (TLHP) yang </w:t>
      </w:r>
      <w:proofErr w:type="spellStart"/>
      <w:r>
        <w:rPr>
          <w:rFonts w:ascii="Tahoma" w:hAnsi="Tahoma" w:cs="Tahoma"/>
          <w:sz w:val="24"/>
          <w:szCs w:val="24"/>
        </w:rPr>
        <w:t>ada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:rsidR="00C77777" w:rsidRDefault="00947F3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Memastikan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kesesuaian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kinerja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standar</w:t>
      </w:r>
      <w:proofErr w:type="spellEnd"/>
      <w:r>
        <w:rPr>
          <w:rFonts w:ascii="Tahoma" w:hAnsi="Tahoma" w:cs="Tahoma"/>
          <w:sz w:val="24"/>
          <w:szCs w:val="24"/>
        </w:rPr>
        <w:t>/</w:t>
      </w:r>
      <w:proofErr w:type="spellStart"/>
      <w:r>
        <w:rPr>
          <w:rFonts w:ascii="Tahoma" w:hAnsi="Tahoma" w:cs="Tahoma"/>
          <w:sz w:val="24"/>
          <w:szCs w:val="24"/>
        </w:rPr>
        <w:t>peraturan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ditetapkan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C77777" w:rsidRDefault="00C77777">
      <w:pPr>
        <w:pStyle w:val="ListParagraph"/>
        <w:spacing w:after="0" w:line="360" w:lineRule="auto"/>
        <w:ind w:left="786"/>
        <w:jc w:val="both"/>
        <w:rPr>
          <w:rFonts w:ascii="Tahoma" w:hAnsi="Tahoma" w:cs="Tahoma"/>
          <w:sz w:val="24"/>
          <w:szCs w:val="24"/>
        </w:rPr>
      </w:pPr>
    </w:p>
    <w:p w:rsidR="00C77777" w:rsidRDefault="00947F3D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Ruang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Lingkup</w:t>
      </w:r>
      <w:proofErr w:type="spellEnd"/>
    </w:p>
    <w:p w:rsidR="00C77777" w:rsidRDefault="00947F3D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terkait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Triwulan</w:t>
      </w:r>
      <w:proofErr w:type="spellEnd"/>
      <w:r>
        <w:rPr>
          <w:rFonts w:ascii="Tahoma" w:hAnsi="Tahoma" w:cs="Tahoma"/>
          <w:sz w:val="24"/>
          <w:szCs w:val="24"/>
        </w:rPr>
        <w:t xml:space="preserve"> II </w:t>
      </w:r>
      <w:proofErr w:type="spellStart"/>
      <w:r>
        <w:rPr>
          <w:rFonts w:ascii="Tahoma" w:hAnsi="Tahoma" w:cs="Tahoma"/>
          <w:sz w:val="24"/>
          <w:szCs w:val="24"/>
        </w:rPr>
        <w:t>Tahun</w:t>
      </w:r>
      <w:proofErr w:type="spellEnd"/>
      <w:r>
        <w:rPr>
          <w:rFonts w:ascii="Tahoma" w:hAnsi="Tahoma" w:cs="Tahoma"/>
          <w:sz w:val="24"/>
          <w:szCs w:val="24"/>
        </w:rPr>
        <w:t xml:space="preserve"> 2024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semua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lang w:val="id-ID"/>
        </w:rPr>
        <w:t>seksi</w:t>
      </w:r>
      <w:r>
        <w:rPr>
          <w:rFonts w:ascii="Tahoma" w:hAnsi="Tahoma" w:cs="Tahoma"/>
          <w:sz w:val="24"/>
          <w:szCs w:val="24"/>
        </w:rPr>
        <w:t xml:space="preserve"> di </w:t>
      </w:r>
      <w:r>
        <w:rPr>
          <w:rFonts w:ascii="Tahoma" w:hAnsi="Tahoma" w:cs="Tahoma"/>
          <w:sz w:val="24"/>
          <w:szCs w:val="24"/>
          <w:lang w:val="id-ID"/>
        </w:rPr>
        <w:t>Kecamatan Kerjo.</w:t>
      </w:r>
    </w:p>
    <w:p w:rsidR="00C77777" w:rsidRDefault="00C77777">
      <w:pPr>
        <w:pStyle w:val="ListParagraph"/>
        <w:spacing w:after="0" w:line="360" w:lineRule="auto"/>
        <w:ind w:left="426"/>
        <w:jc w:val="both"/>
        <w:rPr>
          <w:rFonts w:ascii="Tahoma" w:hAnsi="Tahoma" w:cs="Tahoma"/>
          <w:sz w:val="24"/>
          <w:szCs w:val="24"/>
        </w:rPr>
      </w:pPr>
    </w:p>
    <w:p w:rsidR="00C77777" w:rsidRDefault="00947F3D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</w:p>
    <w:p w:rsidR="00C77777" w:rsidRDefault="00947F3D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terkait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Anggaran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Triwulan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II </w:t>
      </w:r>
      <w:proofErr w:type="spellStart"/>
      <w:r w:rsidR="00AB76D6">
        <w:rPr>
          <w:rFonts w:ascii="Tahoma" w:hAnsi="Tahoma" w:cs="Tahoma"/>
          <w:sz w:val="24"/>
          <w:szCs w:val="24"/>
        </w:rPr>
        <w:t>Tahun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2025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hari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Selasa</w:t>
      </w:r>
      <w:proofErr w:type="spellEnd"/>
      <w:r>
        <w:rPr>
          <w:rFonts w:ascii="Tahoma" w:hAnsi="Tahoma" w:cs="Tahoma"/>
          <w:sz w:val="24"/>
          <w:szCs w:val="24"/>
        </w:rPr>
        <w:t>, 2</w:t>
      </w:r>
      <w:r w:rsidR="00AB76D6">
        <w:rPr>
          <w:rFonts w:ascii="Tahoma" w:hAnsi="Tahoma" w:cs="Tahoma"/>
          <w:sz w:val="24"/>
          <w:szCs w:val="24"/>
          <w:lang w:val="id-ID"/>
        </w:rPr>
        <w:t>0</w:t>
      </w:r>
      <w:bookmarkStart w:id="0" w:name="_GoBack"/>
      <w:bookmarkEnd w:id="0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Juni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2025</w:t>
      </w:r>
      <w:r>
        <w:rPr>
          <w:rFonts w:ascii="Tahoma" w:hAnsi="Tahoma" w:cs="Tahoma"/>
          <w:sz w:val="24"/>
          <w:szCs w:val="24"/>
        </w:rPr>
        <w:t xml:space="preserve">.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dipimpin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oleh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gramStart"/>
      <w:r>
        <w:rPr>
          <w:rFonts w:ascii="Tahoma" w:hAnsi="Tahoma" w:cs="Tahoma"/>
          <w:sz w:val="24"/>
          <w:szCs w:val="24"/>
          <w:lang w:val="id-ID"/>
        </w:rPr>
        <w:t>Camat</w:t>
      </w:r>
      <w:r>
        <w:rPr>
          <w:rFonts w:ascii="Tahoma" w:hAnsi="Tahoma" w:cs="Tahoma"/>
          <w:sz w:val="24"/>
          <w:szCs w:val="24"/>
        </w:rPr>
        <w:t xml:space="preserve">  </w:t>
      </w:r>
      <w:proofErr w:type="spellStart"/>
      <w:r>
        <w:rPr>
          <w:rFonts w:ascii="Tahoma" w:hAnsi="Tahoma" w:cs="Tahoma"/>
          <w:sz w:val="24"/>
          <w:szCs w:val="24"/>
        </w:rPr>
        <w:t>diikuti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oleh</w:t>
      </w:r>
      <w:proofErr w:type="spellEnd"/>
      <w:r>
        <w:rPr>
          <w:rFonts w:ascii="Tahoma" w:hAnsi="Tahoma" w:cs="Tahoma"/>
          <w:sz w:val="24"/>
          <w:szCs w:val="24"/>
        </w:rPr>
        <w:t xml:space="preserve"> PPTK</w:t>
      </w:r>
      <w:r>
        <w:rPr>
          <w:rFonts w:ascii="Tahoma" w:hAnsi="Tahoma" w:cs="Tahoma"/>
          <w:sz w:val="24"/>
          <w:szCs w:val="24"/>
          <w:lang w:val="id-ID"/>
        </w:rPr>
        <w:t xml:space="preserve"> dan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Bendahara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Pengeluaran</w:t>
      </w:r>
      <w:proofErr w:type="spellEnd"/>
      <w:r>
        <w:rPr>
          <w:rFonts w:ascii="Tahoma" w:hAnsi="Tahoma" w:cs="Tahoma"/>
          <w:sz w:val="24"/>
          <w:szCs w:val="24"/>
        </w:rPr>
        <w:t>.</w:t>
      </w:r>
      <w:r>
        <w:rPr>
          <w:rFonts w:ascii="Tahoma" w:hAnsi="Tahoma" w:cs="Tahoma"/>
          <w:sz w:val="24"/>
          <w:szCs w:val="24"/>
          <w:lang w:val="id-ID"/>
        </w:rPr>
        <w:t xml:space="preserve"> Camat </w:t>
      </w:r>
      <w:r>
        <w:rPr>
          <w:rFonts w:ascii="Tahoma" w:hAnsi="Tahoma" w:cs="Tahoma"/>
          <w:sz w:val="24"/>
          <w:szCs w:val="24"/>
          <w:lang w:val="id-ID"/>
        </w:rPr>
        <w:lastRenderedPageBreak/>
        <w:t xml:space="preserve">Kerjo 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melakukan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pembinaan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sosialisasi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terkait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perbendaharaan</w:t>
      </w:r>
      <w:proofErr w:type="spellEnd"/>
      <w:r>
        <w:rPr>
          <w:rFonts w:ascii="Tahoma" w:hAnsi="Tahoma" w:cs="Tahoma"/>
          <w:sz w:val="24"/>
          <w:szCs w:val="24"/>
        </w:rPr>
        <w:t xml:space="preserve">, </w:t>
      </w:r>
      <w:proofErr w:type="spellStart"/>
      <w:r>
        <w:rPr>
          <w:rFonts w:ascii="Tahoma" w:hAnsi="Tahoma" w:cs="Tahoma"/>
          <w:sz w:val="24"/>
          <w:szCs w:val="24"/>
        </w:rPr>
        <w:t>realisasi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serta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peraturan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terbaru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tentang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tata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usaha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C77777" w:rsidRDefault="00C77777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</w:p>
    <w:p w:rsidR="00C77777" w:rsidRDefault="00947F3D">
      <w:pPr>
        <w:pStyle w:val="ListParagraph"/>
        <w:numPr>
          <w:ilvl w:val="0"/>
          <w:numId w:val="1"/>
        </w:numPr>
        <w:spacing w:after="0" w:line="360" w:lineRule="auto"/>
        <w:ind w:left="426" w:hanging="437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Hasil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</w:p>
    <w:p w:rsidR="00C77777" w:rsidRPr="000B6189" w:rsidRDefault="00AB76D6" w:rsidP="000B6189">
      <w:pPr>
        <w:pStyle w:val="ListParagraph"/>
        <w:spacing w:after="0" w:line="360" w:lineRule="auto"/>
        <w:ind w:left="426"/>
        <w:rPr>
          <w:rFonts w:ascii="Tahoma" w:hAnsi="Tahoma" w:cs="Tahoma"/>
          <w:sz w:val="24"/>
          <w:szCs w:val="24"/>
        </w:rPr>
      </w:pPr>
      <w:r w:rsidRPr="00AB76D6">
        <w:drawing>
          <wp:inline distT="0" distB="0" distL="0" distR="0">
            <wp:extent cx="5942965" cy="8921364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69" cy="893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777" w:rsidRDefault="00947F3D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>
        <w:rPr>
          <w:rFonts w:ascii="Tahoma" w:hAnsi="Tahoma" w:cs="Tahoma"/>
          <w:sz w:val="24"/>
          <w:szCs w:val="24"/>
        </w:rPr>
        <w:lastRenderedPageBreak/>
        <w:t>Realisasi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sampai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</w:t>
      </w:r>
      <w:r w:rsidR="00AB76D6">
        <w:rPr>
          <w:rFonts w:ascii="Tahoma" w:hAnsi="Tahoma" w:cs="Tahoma"/>
          <w:sz w:val="24"/>
          <w:szCs w:val="24"/>
        </w:rPr>
        <w:t>ngan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tutup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bulan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Juni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tahun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2025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sebesar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Rp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 w:rsidR="00AB76D6">
        <w:rPr>
          <w:rFonts w:ascii="Tahoma" w:hAnsi="Tahoma" w:cs="Tahoma"/>
          <w:sz w:val="24"/>
          <w:szCs w:val="24"/>
          <w:lang w:val="id-ID"/>
        </w:rPr>
        <w:t>486.776.009</w:t>
      </w:r>
      <w:proofErr w:type="gramStart"/>
      <w:r>
        <w:rPr>
          <w:rFonts w:ascii="Tahoma" w:hAnsi="Tahoma" w:cs="Tahoma"/>
          <w:sz w:val="24"/>
          <w:szCs w:val="24"/>
          <w:lang w:val="id-ID"/>
        </w:rPr>
        <w:t>,</w:t>
      </w:r>
      <w:r>
        <w:rPr>
          <w:rFonts w:ascii="Tahoma" w:hAnsi="Tahoma" w:cs="Tahoma"/>
          <w:sz w:val="24"/>
          <w:szCs w:val="24"/>
        </w:rPr>
        <w:t>-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dari</w:t>
      </w:r>
      <w:proofErr w:type="spellEnd"/>
      <w:r>
        <w:rPr>
          <w:rFonts w:ascii="Tahoma" w:hAnsi="Tahoma" w:cs="Tahoma"/>
          <w:sz w:val="24"/>
          <w:szCs w:val="24"/>
        </w:rPr>
        <w:t xml:space="preserve"> total </w:t>
      </w:r>
      <w:proofErr w:type="spellStart"/>
      <w:r>
        <w:rPr>
          <w:rFonts w:ascii="Tahoma" w:hAnsi="Tahoma" w:cs="Tahoma"/>
          <w:sz w:val="24"/>
          <w:szCs w:val="24"/>
        </w:rPr>
        <w:t>pagu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Rp</w:t>
      </w:r>
      <w:proofErr w:type="spellEnd"/>
      <w:r>
        <w:rPr>
          <w:rFonts w:ascii="Tahoma" w:hAnsi="Tahoma" w:cs="Tahoma"/>
          <w:sz w:val="24"/>
          <w:szCs w:val="24"/>
        </w:rPr>
        <w:t xml:space="preserve">. </w:t>
      </w:r>
      <w:r w:rsidR="00AB76D6">
        <w:rPr>
          <w:rFonts w:ascii="Tahoma" w:hAnsi="Tahoma" w:cs="Tahoma"/>
          <w:sz w:val="24"/>
          <w:szCs w:val="24"/>
          <w:lang w:val="id-ID"/>
        </w:rPr>
        <w:t>2.470.330.980</w:t>
      </w:r>
      <w:r>
        <w:rPr>
          <w:rFonts w:ascii="Tahoma" w:hAnsi="Tahoma" w:cs="Tahoma"/>
          <w:sz w:val="24"/>
          <w:szCs w:val="24"/>
          <w:lang w:val="id-ID"/>
        </w:rPr>
        <w:t xml:space="preserve">,- </w:t>
      </w:r>
      <w:proofErr w:type="spellStart"/>
      <w:r>
        <w:rPr>
          <w:rFonts w:ascii="Tahoma" w:hAnsi="Tahoma" w:cs="Tahoma"/>
          <w:sz w:val="24"/>
          <w:szCs w:val="24"/>
        </w:rPr>
        <w:t>atau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sebesar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 w:rsidR="00AB76D6">
        <w:rPr>
          <w:rFonts w:ascii="Tahoma" w:hAnsi="Tahoma" w:cs="Tahoma"/>
          <w:sz w:val="24"/>
          <w:szCs w:val="24"/>
          <w:lang w:val="id-ID"/>
        </w:rPr>
        <w:t xml:space="preserve">33 </w:t>
      </w:r>
      <w:r>
        <w:rPr>
          <w:rFonts w:ascii="Tahoma" w:hAnsi="Tahoma" w:cs="Tahoma"/>
          <w:sz w:val="24"/>
          <w:szCs w:val="24"/>
        </w:rPr>
        <w:t xml:space="preserve">%. </w:t>
      </w:r>
      <w:proofErr w:type="spellStart"/>
      <w:r>
        <w:rPr>
          <w:rFonts w:ascii="Tahoma" w:hAnsi="Tahoma" w:cs="Tahoma"/>
          <w:sz w:val="24"/>
          <w:szCs w:val="24"/>
        </w:rPr>
        <w:t>Realisasi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fisik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rata-rata </w:t>
      </w:r>
      <w:r>
        <w:rPr>
          <w:rFonts w:ascii="Tahoma" w:hAnsi="Tahoma" w:cs="Tahoma"/>
          <w:sz w:val="24"/>
          <w:szCs w:val="24"/>
          <w:lang w:val="id-ID"/>
        </w:rPr>
        <w:t xml:space="preserve">50 </w:t>
      </w:r>
      <w:r>
        <w:rPr>
          <w:rFonts w:ascii="Tahoma" w:hAnsi="Tahoma" w:cs="Tahoma"/>
          <w:sz w:val="24"/>
          <w:szCs w:val="24"/>
        </w:rPr>
        <w:t xml:space="preserve">%. Dari </w:t>
      </w:r>
      <w:r w:rsidR="00AB76D6">
        <w:rPr>
          <w:rFonts w:ascii="Tahoma" w:hAnsi="Tahoma" w:cs="Tahoma"/>
          <w:sz w:val="24"/>
          <w:szCs w:val="24"/>
          <w:lang w:val="id-ID"/>
        </w:rPr>
        <w:t>23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belanja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ketersediaan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dokumen</w:t>
      </w:r>
      <w:proofErr w:type="spellEnd"/>
      <w:r>
        <w:rPr>
          <w:rFonts w:ascii="Tahoma" w:hAnsi="Tahoma" w:cs="Tahoma"/>
          <w:sz w:val="24"/>
          <w:szCs w:val="24"/>
        </w:rPr>
        <w:t xml:space="preserve"> SPJ </w:t>
      </w:r>
      <w:proofErr w:type="spellStart"/>
      <w:r>
        <w:rPr>
          <w:rFonts w:ascii="Tahoma" w:hAnsi="Tahoma" w:cs="Tahoma"/>
          <w:sz w:val="24"/>
          <w:szCs w:val="24"/>
        </w:rPr>
        <w:t>masih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beberapa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lengkap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proofErr w:type="gramStart"/>
      <w:r>
        <w:rPr>
          <w:rFonts w:ascii="Tahoma" w:hAnsi="Tahoma" w:cs="Tahoma"/>
          <w:sz w:val="24"/>
          <w:szCs w:val="24"/>
        </w:rPr>
        <w:t>sama</w:t>
      </w:r>
      <w:proofErr w:type="spellEnd"/>
      <w:proofErr w:type="gram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sekali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C77777" w:rsidRDefault="00C77777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C77777" w:rsidRDefault="00947F3D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Rekomendasi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Tindak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Lanjut</w:t>
      </w:r>
      <w:proofErr w:type="spellEnd"/>
    </w:p>
    <w:p w:rsidR="00C77777" w:rsidRDefault="00947F3D">
      <w:pPr>
        <w:spacing w:after="0" w:line="360" w:lineRule="auto"/>
        <w:ind w:left="426"/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A. Hasil tindak lanjut monitoring dan evaluasi Triwulan I</w:t>
      </w:r>
    </w:p>
    <w:tbl>
      <w:tblPr>
        <w:tblStyle w:val="TableGrid"/>
        <w:tblW w:w="9351" w:type="dxa"/>
        <w:tblInd w:w="426" w:type="dxa"/>
        <w:tblLook w:val="04A0" w:firstRow="1" w:lastRow="0" w:firstColumn="1" w:lastColumn="0" w:noHBand="0" w:noVBand="1"/>
      </w:tblPr>
      <w:tblGrid>
        <w:gridCol w:w="562"/>
        <w:gridCol w:w="3685"/>
        <w:gridCol w:w="3401"/>
        <w:gridCol w:w="1703"/>
      </w:tblGrid>
      <w:tr w:rsidR="00C77777">
        <w:trPr>
          <w:trHeight w:val="479"/>
        </w:trPr>
        <w:tc>
          <w:tcPr>
            <w:tcW w:w="562" w:type="dxa"/>
            <w:vAlign w:val="center"/>
          </w:tcPr>
          <w:p w:rsidR="00C77777" w:rsidRDefault="00947F3D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No</w:t>
            </w:r>
          </w:p>
        </w:tc>
        <w:tc>
          <w:tcPr>
            <w:tcW w:w="3685" w:type="dxa"/>
            <w:vAlign w:val="center"/>
          </w:tcPr>
          <w:p w:rsidR="00C77777" w:rsidRDefault="00947F3D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Rekomendasi</w:t>
            </w:r>
          </w:p>
        </w:tc>
        <w:tc>
          <w:tcPr>
            <w:tcW w:w="3401" w:type="dxa"/>
            <w:vAlign w:val="center"/>
          </w:tcPr>
          <w:p w:rsidR="00C77777" w:rsidRDefault="00947F3D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Tindaklanjut</w:t>
            </w:r>
          </w:p>
        </w:tc>
        <w:tc>
          <w:tcPr>
            <w:tcW w:w="1703" w:type="dxa"/>
            <w:vAlign w:val="center"/>
          </w:tcPr>
          <w:p w:rsidR="00C77777" w:rsidRDefault="00947F3D">
            <w:pPr>
              <w:pStyle w:val="ListParagraph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Status</w:t>
            </w:r>
          </w:p>
        </w:tc>
      </w:tr>
      <w:tr w:rsidR="00C77777">
        <w:tc>
          <w:tcPr>
            <w:tcW w:w="562" w:type="dxa"/>
          </w:tcPr>
          <w:p w:rsidR="00C77777" w:rsidRDefault="00947F3D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1</w:t>
            </w:r>
          </w:p>
        </w:tc>
        <w:tc>
          <w:tcPr>
            <w:tcW w:w="3685" w:type="dxa"/>
          </w:tcPr>
          <w:p w:rsidR="00C77777" w:rsidRDefault="00947F3D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Penyerapan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anggaran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masih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rendah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diperhatikan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ditingkatkan</w:t>
            </w:r>
            <w:proofErr w:type="spellEnd"/>
          </w:p>
        </w:tc>
        <w:tc>
          <w:tcPr>
            <w:tcW w:w="3401" w:type="dxa"/>
          </w:tcPr>
          <w:p w:rsidR="00C77777" w:rsidRDefault="00947F3D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Realisasi serapan anggaran sudah mendekati target</w:t>
            </w:r>
          </w:p>
        </w:tc>
        <w:tc>
          <w:tcPr>
            <w:tcW w:w="1703" w:type="dxa"/>
          </w:tcPr>
          <w:p w:rsidR="00C77777" w:rsidRDefault="00947F3D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  <w:tr w:rsidR="00C77777">
        <w:tc>
          <w:tcPr>
            <w:tcW w:w="562" w:type="dxa"/>
          </w:tcPr>
          <w:p w:rsidR="00C77777" w:rsidRDefault="00947F3D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2</w:t>
            </w:r>
          </w:p>
        </w:tc>
        <w:tc>
          <w:tcPr>
            <w:tcW w:w="3685" w:type="dxa"/>
          </w:tcPr>
          <w:p w:rsidR="00C77777" w:rsidRDefault="00947F3D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Kegiatan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fisik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dilaksanakan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dikaji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dimana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kendalanya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untuk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segera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dilaksanakan</w:t>
            </w:r>
            <w:proofErr w:type="spellEnd"/>
          </w:p>
        </w:tc>
        <w:tc>
          <w:tcPr>
            <w:tcW w:w="3401" w:type="dxa"/>
          </w:tcPr>
          <w:p w:rsidR="00C77777" w:rsidRDefault="00947F3D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Kendalan permasalahan sudah teridentifikasi dan sudah dilaksanakan</w:t>
            </w:r>
          </w:p>
        </w:tc>
        <w:tc>
          <w:tcPr>
            <w:tcW w:w="1703" w:type="dxa"/>
          </w:tcPr>
          <w:p w:rsidR="00C77777" w:rsidRDefault="00947F3D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  <w:tr w:rsidR="00C77777">
        <w:tc>
          <w:tcPr>
            <w:tcW w:w="562" w:type="dxa"/>
          </w:tcPr>
          <w:p w:rsidR="00C77777" w:rsidRDefault="00947F3D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3</w:t>
            </w:r>
          </w:p>
        </w:tc>
        <w:tc>
          <w:tcPr>
            <w:tcW w:w="3685" w:type="dxa"/>
          </w:tcPr>
          <w:p w:rsidR="00C77777" w:rsidRDefault="00947F3D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Berkoordinasi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dengan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rekanan</w:t>
            </w:r>
            <w:proofErr w:type="spellEnd"/>
          </w:p>
        </w:tc>
        <w:tc>
          <w:tcPr>
            <w:tcW w:w="3401" w:type="dxa"/>
          </w:tcPr>
          <w:p w:rsidR="00C77777" w:rsidRDefault="00947F3D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Sudah dilakukan koordinasi untuk penyelesaian pekerjaan sesuai tata waktu</w:t>
            </w:r>
          </w:p>
        </w:tc>
        <w:tc>
          <w:tcPr>
            <w:tcW w:w="1703" w:type="dxa"/>
          </w:tcPr>
          <w:p w:rsidR="00C77777" w:rsidRDefault="00947F3D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  <w:tr w:rsidR="00C77777">
        <w:tc>
          <w:tcPr>
            <w:tcW w:w="562" w:type="dxa"/>
          </w:tcPr>
          <w:p w:rsidR="00C77777" w:rsidRDefault="00947F3D">
            <w:pPr>
              <w:pStyle w:val="ListParagraph"/>
              <w:spacing w:line="295" w:lineRule="auto"/>
              <w:ind w:left="0"/>
              <w:contextualSpacing w:val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4</w:t>
            </w:r>
          </w:p>
        </w:tc>
        <w:tc>
          <w:tcPr>
            <w:tcW w:w="3685" w:type="dxa"/>
          </w:tcPr>
          <w:p w:rsidR="00C77777" w:rsidRDefault="00947F3D">
            <w:pPr>
              <w:pStyle w:val="ListParagraph"/>
              <w:spacing w:line="295" w:lineRule="auto"/>
              <w:ind w:left="0"/>
              <w:contextualSpacing w:val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SPJ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lengkap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atau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belum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ada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segera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dibuat</w:t>
            </w:r>
            <w:proofErr w:type="spellEnd"/>
          </w:p>
        </w:tc>
        <w:tc>
          <w:tcPr>
            <w:tcW w:w="3401" w:type="dxa"/>
          </w:tcPr>
          <w:p w:rsidR="00C77777" w:rsidRDefault="00947F3D">
            <w:pPr>
              <w:pStyle w:val="ListParagraph"/>
              <w:spacing w:line="295" w:lineRule="auto"/>
              <w:ind w:left="0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Kekurangan kelengkapan dokumen SPJ sudah dilengkapi</w:t>
            </w:r>
          </w:p>
        </w:tc>
        <w:tc>
          <w:tcPr>
            <w:tcW w:w="1703" w:type="dxa"/>
          </w:tcPr>
          <w:p w:rsidR="00C77777" w:rsidRDefault="00947F3D">
            <w:pPr>
              <w:pStyle w:val="ListParagraph"/>
              <w:spacing w:line="295" w:lineRule="auto"/>
              <w:ind w:left="0"/>
              <w:jc w:val="center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>Selesai</w:t>
            </w:r>
          </w:p>
        </w:tc>
      </w:tr>
    </w:tbl>
    <w:p w:rsidR="00C77777" w:rsidRDefault="00C77777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</w:p>
    <w:p w:rsidR="00C77777" w:rsidRDefault="00C77777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</w:rPr>
      </w:pPr>
    </w:p>
    <w:p w:rsidR="00C77777" w:rsidRDefault="00947F3D">
      <w:pPr>
        <w:pStyle w:val="ListParagraph"/>
        <w:spacing w:after="0" w:line="360" w:lineRule="auto"/>
        <w:ind w:left="42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B. Dari </w:t>
      </w:r>
      <w:proofErr w:type="spellStart"/>
      <w:r>
        <w:rPr>
          <w:rFonts w:ascii="Tahoma" w:hAnsi="Tahoma" w:cs="Tahoma"/>
          <w:sz w:val="24"/>
          <w:szCs w:val="24"/>
        </w:rPr>
        <w:t>hasil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telah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dilakukan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disampaikan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rekomendasi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tindaklanjut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sebagai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berikut</w:t>
      </w:r>
      <w:proofErr w:type="spellEnd"/>
      <w:r>
        <w:rPr>
          <w:rFonts w:ascii="Tahoma" w:hAnsi="Tahoma" w:cs="Tahoma"/>
          <w:sz w:val="24"/>
          <w:szCs w:val="24"/>
        </w:rPr>
        <w:t>:</w:t>
      </w:r>
    </w:p>
    <w:p w:rsidR="00C77777" w:rsidRDefault="00947F3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Penyerapan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anggaran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masih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rendah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diperhatikan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ditingkatkan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:rsidR="00C77777" w:rsidRDefault="00947F3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Kegiatan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fisik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dikaji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dimana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kendalanya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untuk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segera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dilaksanakan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:rsidR="00C77777" w:rsidRDefault="00947F3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t>Berkoordinasi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dengan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rekanan</w:t>
      </w:r>
      <w:proofErr w:type="spellEnd"/>
      <w:r>
        <w:rPr>
          <w:rFonts w:ascii="Tahoma" w:hAnsi="Tahoma" w:cs="Tahoma"/>
          <w:sz w:val="24"/>
          <w:szCs w:val="24"/>
        </w:rPr>
        <w:t>;</w:t>
      </w:r>
    </w:p>
    <w:p w:rsidR="00C77777" w:rsidRDefault="00947F3D" w:rsidP="00224A1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SPJ yang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lengkap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atau</w:t>
      </w:r>
      <w:proofErr w:type="spellEnd"/>
      <w:r>
        <w:rPr>
          <w:rFonts w:ascii="Tahoma" w:hAnsi="Tahoma" w:cs="Tahoma"/>
          <w:sz w:val="24"/>
          <w:szCs w:val="24"/>
        </w:rPr>
        <w:t xml:space="preserve"> yang </w:t>
      </w:r>
      <w:proofErr w:type="spellStart"/>
      <w:r>
        <w:rPr>
          <w:rFonts w:ascii="Tahoma" w:hAnsi="Tahoma" w:cs="Tahoma"/>
          <w:sz w:val="24"/>
          <w:szCs w:val="24"/>
        </w:rPr>
        <w:t>belum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segera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dibuat</w:t>
      </w:r>
      <w:proofErr w:type="spellEnd"/>
      <w:r>
        <w:rPr>
          <w:rFonts w:ascii="Tahoma" w:hAnsi="Tahoma" w:cs="Tahoma"/>
          <w:sz w:val="24"/>
          <w:szCs w:val="24"/>
        </w:rPr>
        <w:t>.</w:t>
      </w:r>
    </w:p>
    <w:p w:rsidR="00224A11" w:rsidRDefault="00224A11" w:rsidP="00224A11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224A11" w:rsidRDefault="00224A11" w:rsidP="00224A11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224A11" w:rsidRDefault="00224A11" w:rsidP="00224A11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224A11" w:rsidRDefault="00224A11" w:rsidP="00224A11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224A11" w:rsidRDefault="00224A11" w:rsidP="00224A11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224A11" w:rsidRDefault="00224A11" w:rsidP="00224A11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224A11" w:rsidRPr="00224A11" w:rsidRDefault="00224A11" w:rsidP="00224A11">
      <w:pPr>
        <w:spacing w:after="0" w:line="360" w:lineRule="auto"/>
        <w:jc w:val="both"/>
        <w:rPr>
          <w:rFonts w:ascii="Tahoma" w:hAnsi="Tahoma" w:cs="Tahoma"/>
          <w:sz w:val="24"/>
          <w:szCs w:val="24"/>
        </w:rPr>
      </w:pPr>
    </w:p>
    <w:p w:rsidR="00C77777" w:rsidRDefault="00947F3D">
      <w:pPr>
        <w:pStyle w:val="ListParagraph"/>
        <w:numPr>
          <w:ilvl w:val="0"/>
          <w:numId w:val="1"/>
        </w:numPr>
        <w:spacing w:after="0" w:line="360" w:lineRule="auto"/>
        <w:ind w:left="426" w:hanging="437"/>
        <w:jc w:val="both"/>
        <w:rPr>
          <w:rFonts w:ascii="Tahoma" w:hAnsi="Tahoma" w:cs="Tahoma"/>
          <w:sz w:val="24"/>
          <w:szCs w:val="24"/>
        </w:rPr>
      </w:pPr>
      <w:proofErr w:type="spellStart"/>
      <w:r>
        <w:rPr>
          <w:rFonts w:ascii="Tahoma" w:hAnsi="Tahoma" w:cs="Tahoma"/>
          <w:sz w:val="24"/>
          <w:szCs w:val="24"/>
        </w:rPr>
        <w:lastRenderedPageBreak/>
        <w:t>Penutup</w:t>
      </w:r>
      <w:proofErr w:type="spellEnd"/>
    </w:p>
    <w:p w:rsidR="00C77777" w:rsidRDefault="00947F3D">
      <w:pPr>
        <w:pStyle w:val="ListParagraph"/>
        <w:spacing w:after="0" w:line="360" w:lineRule="auto"/>
        <w:ind w:left="426" w:firstLine="992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>
        <w:rPr>
          <w:rFonts w:ascii="Tahoma" w:hAnsi="Tahoma" w:cs="Tahoma"/>
          <w:sz w:val="24"/>
          <w:szCs w:val="24"/>
        </w:rPr>
        <w:t>Demikian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laporan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tindak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lanjut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hasil</w:t>
      </w:r>
      <w:proofErr w:type="spellEnd"/>
      <w:r>
        <w:rPr>
          <w:rFonts w:ascii="Tahoma" w:hAnsi="Tahoma" w:cs="Tahoma"/>
          <w:sz w:val="24"/>
          <w:szCs w:val="24"/>
        </w:rPr>
        <w:t xml:space="preserve"> monitoring </w:t>
      </w:r>
      <w:proofErr w:type="spellStart"/>
      <w:r>
        <w:rPr>
          <w:rFonts w:ascii="Tahoma" w:hAnsi="Tahoma" w:cs="Tahoma"/>
          <w:sz w:val="24"/>
          <w:szCs w:val="24"/>
        </w:rPr>
        <w:t>dan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evaluasi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administrasi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keuangan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pelaksanaan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anggaran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B76D6">
        <w:rPr>
          <w:rFonts w:ascii="Tahoma" w:hAnsi="Tahoma" w:cs="Tahoma"/>
          <w:sz w:val="24"/>
          <w:szCs w:val="24"/>
        </w:rPr>
        <w:t>triwulan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II </w:t>
      </w:r>
      <w:proofErr w:type="spellStart"/>
      <w:r w:rsidR="00AB76D6">
        <w:rPr>
          <w:rFonts w:ascii="Tahoma" w:hAnsi="Tahoma" w:cs="Tahoma"/>
          <w:sz w:val="24"/>
          <w:szCs w:val="24"/>
        </w:rPr>
        <w:t>tahun</w:t>
      </w:r>
      <w:proofErr w:type="spellEnd"/>
      <w:r w:rsidR="00AB76D6">
        <w:rPr>
          <w:rFonts w:ascii="Tahoma" w:hAnsi="Tahoma" w:cs="Tahoma"/>
          <w:sz w:val="24"/>
          <w:szCs w:val="24"/>
        </w:rPr>
        <w:t xml:space="preserve"> 2025</w:t>
      </w:r>
      <w:r>
        <w:rPr>
          <w:rFonts w:ascii="Tahoma" w:hAnsi="Tahoma" w:cs="Tahoma"/>
          <w:sz w:val="24"/>
          <w:szCs w:val="24"/>
        </w:rPr>
        <w:t xml:space="preserve"> </w:t>
      </w:r>
      <w:proofErr w:type="spellStart"/>
      <w:r>
        <w:rPr>
          <w:rFonts w:ascii="Tahoma" w:hAnsi="Tahoma" w:cs="Tahoma"/>
          <w:sz w:val="24"/>
          <w:szCs w:val="24"/>
        </w:rPr>
        <w:t>pada</w:t>
      </w:r>
      <w:proofErr w:type="spell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lang w:val="id-ID"/>
        </w:rPr>
        <w:t>Kecamatan Kerjo.</w:t>
      </w:r>
    </w:p>
    <w:p w:rsidR="00C77777" w:rsidRDefault="00C77777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</w:rPr>
      </w:pPr>
    </w:p>
    <w:p w:rsidR="00C77777" w:rsidRDefault="00224A11">
      <w:pPr>
        <w:spacing w:after="0" w:line="360" w:lineRule="auto"/>
        <w:ind w:left="-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2644527</wp:posOffset>
            </wp:positionH>
            <wp:positionV relativeFrom="paragraph">
              <wp:posOffset>95250</wp:posOffset>
            </wp:positionV>
            <wp:extent cx="1597025" cy="1619885"/>
            <wp:effectExtent l="0" t="0" r="3175" b="0"/>
            <wp:wrapNone/>
            <wp:docPr id="8" name="Picture 8" descr="C:\Users\Administrasi\AppData\Local\Microsoft\Windows\INetCache\Content.Word\WhatsApp Image 2025-05-21 at 13.58.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si\AppData\Local\Microsoft\Windows\INetCache\Content.Word\WhatsApp Image 2025-05-21 at 13.58.5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5812"/>
        <w:gridCol w:w="3969"/>
      </w:tblGrid>
      <w:tr w:rsidR="00C77777">
        <w:trPr>
          <w:trHeight w:val="2474"/>
        </w:trPr>
        <w:tc>
          <w:tcPr>
            <w:tcW w:w="5812" w:type="dxa"/>
            <w:shd w:val="clear" w:color="auto" w:fill="auto"/>
          </w:tcPr>
          <w:p w:rsidR="00C77777" w:rsidRDefault="00C77777">
            <w:pPr>
              <w:spacing w:line="36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3969" w:type="dxa"/>
            <w:shd w:val="clear" w:color="auto" w:fill="auto"/>
          </w:tcPr>
          <w:p w:rsidR="00C77777" w:rsidRDefault="00224A11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id-ID" w:eastAsia="id-ID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277164</wp:posOffset>
                  </wp:positionH>
                  <wp:positionV relativeFrom="paragraph">
                    <wp:posOffset>93980</wp:posOffset>
                  </wp:positionV>
                  <wp:extent cx="1135761" cy="1079859"/>
                  <wp:effectExtent l="0" t="0" r="0" b="6350"/>
                  <wp:wrapNone/>
                  <wp:docPr id="7" name="Picture 7" descr="C:\Users\Administrasi\AppData\Local\Microsoft\Windows\INetCache\Content.Word\ttd cam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istrasi\AppData\Local\Microsoft\Windows\INetCache\Content.Word\ttd cam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761" cy="10798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7F3D">
              <w:rPr>
                <w:rFonts w:ascii="Tahoma" w:hAnsi="Tahoma" w:cs="Tahoma"/>
                <w:sz w:val="24"/>
                <w:szCs w:val="24"/>
                <w:lang w:val="id-ID"/>
              </w:rPr>
              <w:t>Kerjo</w:t>
            </w:r>
            <w:r w:rsidR="00947F3D">
              <w:rPr>
                <w:rFonts w:ascii="Tahoma" w:hAnsi="Tahoma" w:cs="Tahoma"/>
                <w:sz w:val="24"/>
                <w:szCs w:val="24"/>
                <w:lang w:val="sv-SE"/>
              </w:rPr>
              <w:t>, 2</w:t>
            </w:r>
            <w:r w:rsidR="00AB76D6">
              <w:rPr>
                <w:rFonts w:ascii="Tahoma" w:hAnsi="Tahoma" w:cs="Tahoma"/>
                <w:sz w:val="24"/>
                <w:szCs w:val="24"/>
                <w:lang w:val="id-ID"/>
              </w:rPr>
              <w:t>0</w:t>
            </w:r>
            <w:r w:rsidR="00947F3D">
              <w:rPr>
                <w:rFonts w:ascii="Tahoma" w:hAnsi="Tahoma" w:cs="Tahoma"/>
                <w:sz w:val="24"/>
                <w:szCs w:val="24"/>
                <w:lang w:val="id-ID"/>
              </w:rPr>
              <w:t xml:space="preserve"> Juni </w:t>
            </w:r>
            <w:r w:rsidR="00AB76D6">
              <w:rPr>
                <w:rFonts w:ascii="Tahoma" w:hAnsi="Tahoma" w:cs="Tahoma"/>
                <w:sz w:val="24"/>
                <w:szCs w:val="24"/>
                <w:lang w:val="sv-SE"/>
              </w:rPr>
              <w:t>2025</w:t>
            </w:r>
          </w:p>
          <w:p w:rsidR="00C77777" w:rsidRPr="00947F3D" w:rsidRDefault="00947F3D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sv-SE"/>
              </w:rPr>
              <w:t xml:space="preserve">CAMAT </w:t>
            </w:r>
            <w:r>
              <w:rPr>
                <w:rFonts w:ascii="Tahoma" w:hAnsi="Tahoma" w:cs="Tahoma"/>
                <w:sz w:val="24"/>
                <w:szCs w:val="24"/>
                <w:lang w:val="id-ID"/>
              </w:rPr>
              <w:t>KERJO</w:t>
            </w:r>
          </w:p>
          <w:p w:rsidR="00C77777" w:rsidRDefault="00C777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C77777" w:rsidRDefault="00C777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C77777" w:rsidRDefault="00C777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947F3D" w:rsidRDefault="00947F3D" w:rsidP="00947F3D">
            <w:pPr>
              <w:spacing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  <w:lang w:val="id-ID"/>
              </w:rPr>
              <w:t>SUWARDOYO, S.H.</w:t>
            </w:r>
          </w:p>
          <w:p w:rsidR="00947F3D" w:rsidRDefault="00947F3D" w:rsidP="00947F3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Pembina </w:t>
            </w:r>
          </w:p>
          <w:p w:rsidR="00C77777" w:rsidRDefault="00947F3D" w:rsidP="00947F3D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196905261988031001</w:t>
            </w:r>
          </w:p>
          <w:p w:rsidR="00C77777" w:rsidRDefault="00C777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C77777" w:rsidRDefault="00C777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C77777" w:rsidRDefault="00C777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C77777" w:rsidRDefault="00C777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C77777" w:rsidRDefault="00C777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  <w:p w:rsidR="00C77777" w:rsidRDefault="00C77777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sv-SE"/>
              </w:rPr>
            </w:pPr>
          </w:p>
        </w:tc>
      </w:tr>
    </w:tbl>
    <w:p w:rsidR="00C77777" w:rsidRDefault="00C77777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224A11" w:rsidRDefault="00224A11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224A11" w:rsidRDefault="00224A11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:rsidR="00224A11" w:rsidRDefault="00224A11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sectPr w:rsidR="00224A11">
      <w:pgSz w:w="12240" w:h="18720" w:code="14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1161C"/>
    <w:multiLevelType w:val="hybridMultilevel"/>
    <w:tmpl w:val="DCFC376C"/>
    <w:lvl w:ilvl="0" w:tplc="D91C8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E25CD"/>
    <w:multiLevelType w:val="hybridMultilevel"/>
    <w:tmpl w:val="BB8EE0C0"/>
    <w:lvl w:ilvl="0" w:tplc="937A54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617CD6"/>
    <w:multiLevelType w:val="hybridMultilevel"/>
    <w:tmpl w:val="F3B859CA"/>
    <w:lvl w:ilvl="0" w:tplc="E38E4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777"/>
    <w:rsid w:val="000B6189"/>
    <w:rsid w:val="00224A11"/>
    <w:rsid w:val="00947F3D"/>
    <w:rsid w:val="00AB76D6"/>
    <w:rsid w:val="00C7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91AD"/>
  <w15:chartTrackingRefBased/>
  <w15:docId w15:val="{C5800C66-B686-493D-9483-78A7632E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1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0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Riani .</dc:creator>
  <cp:keywords/>
  <dc:description/>
  <cp:lastModifiedBy>Windows User</cp:lastModifiedBy>
  <cp:revision>5</cp:revision>
  <dcterms:created xsi:type="dcterms:W3CDTF">2025-09-04T02:12:00Z</dcterms:created>
  <dcterms:modified xsi:type="dcterms:W3CDTF">2025-09-08T01:46:00Z</dcterms:modified>
</cp:coreProperties>
</file>